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D4EC" w14:textId="696B6CC4" w:rsidR="004D1FC7" w:rsidRDefault="003E4EB5">
      <w:pPr>
        <w:rPr>
          <w:lang w:val="en-GB"/>
        </w:rPr>
      </w:pPr>
      <w:r>
        <w:rPr>
          <w:lang w:val="en-GB"/>
        </w:rPr>
        <w:t>ENG2850 – Great Works of Literature II</w:t>
      </w:r>
    </w:p>
    <w:p w14:paraId="692FD1D3" w14:textId="08A8604F" w:rsidR="003E4EB5" w:rsidRPr="002A2DD7" w:rsidRDefault="003E4EB5">
      <w:pPr>
        <w:rPr>
          <w:b/>
          <w:bCs/>
          <w:lang w:val="en-GB"/>
        </w:rPr>
      </w:pPr>
      <w:r w:rsidRPr="002A2DD7">
        <w:rPr>
          <w:b/>
          <w:bCs/>
          <w:lang w:val="en-GB"/>
        </w:rPr>
        <w:t>Name: …</w:t>
      </w:r>
      <w:r w:rsidR="00363D58" w:rsidRPr="002A2DD7">
        <w:rPr>
          <w:b/>
          <w:bCs/>
          <w:lang w:val="en-GB"/>
        </w:rPr>
        <w:t>…</w:t>
      </w:r>
    </w:p>
    <w:p w14:paraId="47CD7D6C" w14:textId="540499EA" w:rsidR="00363D58" w:rsidRDefault="002B7F42" w:rsidP="00363D58">
      <w:pPr>
        <w:jc w:val="center"/>
        <w:rPr>
          <w:lang w:val="en-GB"/>
        </w:rPr>
      </w:pPr>
      <w:r>
        <w:rPr>
          <w:b/>
          <w:bCs/>
          <w:sz w:val="28"/>
          <w:szCs w:val="28"/>
          <w:lang w:val="en-GB"/>
        </w:rPr>
        <w:t xml:space="preserve">Optional Take-Home </w:t>
      </w:r>
      <w:r w:rsidR="003E4EB5" w:rsidRPr="003E4EB5">
        <w:rPr>
          <w:b/>
          <w:bCs/>
          <w:sz w:val="28"/>
          <w:szCs w:val="28"/>
          <w:lang w:val="en-GB"/>
        </w:rPr>
        <w:t>Exa</w:t>
      </w:r>
      <w:r>
        <w:rPr>
          <w:b/>
          <w:bCs/>
          <w:sz w:val="28"/>
          <w:szCs w:val="28"/>
          <w:lang w:val="en-GB"/>
        </w:rPr>
        <w:t>m</w:t>
      </w:r>
      <w:r>
        <w:rPr>
          <w:b/>
          <w:bCs/>
          <w:sz w:val="28"/>
          <w:szCs w:val="28"/>
          <w:lang w:val="en-GB"/>
        </w:rPr>
        <w:br/>
      </w:r>
      <w:r>
        <w:rPr>
          <w:b/>
          <w:bCs/>
          <w:sz w:val="28"/>
          <w:szCs w:val="28"/>
          <w:lang w:val="en-GB"/>
        </w:rPr>
        <w:br/>
      </w:r>
      <w:r w:rsidRPr="002B7F42">
        <w:rPr>
          <w:sz w:val="24"/>
          <w:szCs w:val="24"/>
          <w:lang w:val="en-GB"/>
        </w:rPr>
        <w:t xml:space="preserve">Must be submitted by </w:t>
      </w:r>
      <w:r w:rsidR="002E468D">
        <w:rPr>
          <w:b/>
          <w:bCs/>
          <w:sz w:val="24"/>
          <w:szCs w:val="24"/>
          <w:lang w:val="en-GB"/>
        </w:rPr>
        <w:t xml:space="preserve">the deadline stated on the Schedule </w:t>
      </w:r>
      <w:r w:rsidR="002E468D" w:rsidRPr="002E468D">
        <w:rPr>
          <w:sz w:val="24"/>
          <w:szCs w:val="24"/>
          <w:lang w:val="en-GB"/>
        </w:rPr>
        <w:t xml:space="preserve">in order </w:t>
      </w:r>
      <w:r w:rsidRPr="002E468D">
        <w:rPr>
          <w:sz w:val="24"/>
          <w:szCs w:val="24"/>
          <w:lang w:val="en-GB"/>
        </w:rPr>
        <w:t>to get</w:t>
      </w:r>
      <w:r w:rsidRPr="002B7F42">
        <w:rPr>
          <w:sz w:val="24"/>
          <w:szCs w:val="24"/>
          <w:lang w:val="en-GB"/>
        </w:rPr>
        <w:t xml:space="preserve"> the half-point bonus</w:t>
      </w:r>
      <w:r>
        <w:rPr>
          <w:sz w:val="24"/>
          <w:szCs w:val="24"/>
          <w:lang w:val="en-GB"/>
        </w:rPr>
        <w:t xml:space="preserve"> on your final grade</w:t>
      </w:r>
      <w:r w:rsidRPr="002B7F42">
        <w:rPr>
          <w:sz w:val="24"/>
          <w:szCs w:val="24"/>
          <w:lang w:val="en-GB"/>
        </w:rPr>
        <w:t>. All questions must be answered. Since material and time is available at your will, I will expect each answer to be developed and proofread.</w:t>
      </w:r>
      <w:r w:rsidR="003E4EB5" w:rsidRPr="002B7F42">
        <w:rPr>
          <w:lang w:val="en-GB"/>
        </w:rPr>
        <w:br/>
      </w:r>
    </w:p>
    <w:p w14:paraId="2E37BCC4" w14:textId="77777777" w:rsidR="00363D58" w:rsidRPr="00363D58" w:rsidRDefault="00363D58">
      <w:pPr>
        <w:rPr>
          <w:u w:val="single"/>
          <w:lang w:val="en-GB"/>
        </w:rPr>
      </w:pPr>
      <w:r w:rsidRPr="00363D58">
        <w:rPr>
          <w:u w:val="single"/>
          <w:lang w:val="en-GB"/>
        </w:rPr>
        <w:t xml:space="preserve">Instructions: </w:t>
      </w:r>
    </w:p>
    <w:p w14:paraId="7C447823" w14:textId="77777777" w:rsidR="00363D58" w:rsidRDefault="003E4EB5" w:rsidP="00363D58">
      <w:pPr>
        <w:pStyle w:val="ListParagraph"/>
        <w:numPr>
          <w:ilvl w:val="0"/>
          <w:numId w:val="2"/>
        </w:numPr>
        <w:rPr>
          <w:lang w:val="en-GB"/>
        </w:rPr>
      </w:pPr>
      <w:r w:rsidRPr="00363D58">
        <w:rPr>
          <w:lang w:val="en-GB"/>
        </w:rPr>
        <w:t xml:space="preserve">Please answer directly below the questions in this document. You can measure your word count by selecting your answers and looking at the bottom left bar in your Word processor. </w:t>
      </w:r>
    </w:p>
    <w:p w14:paraId="075AE9C2" w14:textId="5256FD1C" w:rsidR="003E4EB5" w:rsidRDefault="003E4EB5" w:rsidP="003A5C8C">
      <w:pPr>
        <w:pStyle w:val="ListParagraph"/>
        <w:numPr>
          <w:ilvl w:val="0"/>
          <w:numId w:val="2"/>
        </w:numPr>
        <w:rPr>
          <w:lang w:val="en-GB"/>
        </w:rPr>
      </w:pPr>
      <w:r w:rsidRPr="00363D58">
        <w:rPr>
          <w:lang w:val="en-GB"/>
        </w:rPr>
        <w:t xml:space="preserve">When you are done, please </w:t>
      </w:r>
      <w:r w:rsidRPr="00363D58">
        <w:rPr>
          <w:u w:val="single"/>
          <w:lang w:val="en-GB"/>
        </w:rPr>
        <w:t>proofread your work at least once</w:t>
      </w:r>
      <w:r w:rsidRPr="00363D58">
        <w:rPr>
          <w:lang w:val="en-GB"/>
        </w:rPr>
        <w:t xml:space="preserve">. </w:t>
      </w:r>
      <w:r w:rsidR="003A5C8C">
        <w:rPr>
          <w:lang w:val="en-GB"/>
        </w:rPr>
        <w:br/>
      </w:r>
      <w:r w:rsidRPr="00363D58">
        <w:rPr>
          <w:lang w:val="en-GB"/>
        </w:rPr>
        <w:t xml:space="preserve">Save it as </w:t>
      </w:r>
      <w:r w:rsidRPr="00363D58">
        <w:rPr>
          <w:b/>
          <w:bCs/>
          <w:lang w:val="en-GB"/>
        </w:rPr>
        <w:t>ENG2850_LastName_Name_</w:t>
      </w:r>
      <w:r w:rsidR="002B7F42">
        <w:rPr>
          <w:b/>
          <w:bCs/>
          <w:lang w:val="en-GB"/>
        </w:rPr>
        <w:t>Take-Home</w:t>
      </w:r>
      <w:r w:rsidRPr="00363D58">
        <w:rPr>
          <w:b/>
          <w:bCs/>
          <w:lang w:val="en-GB"/>
        </w:rPr>
        <w:t>Exam</w:t>
      </w:r>
      <w:r w:rsidRPr="00363D58">
        <w:rPr>
          <w:lang w:val="en-GB"/>
        </w:rPr>
        <w:t xml:space="preserve"> and </w:t>
      </w:r>
      <w:r w:rsidR="002E468D">
        <w:rPr>
          <w:lang w:val="en-GB"/>
        </w:rPr>
        <w:t>send it to me by email by the deadline stated on our website.</w:t>
      </w:r>
    </w:p>
    <w:p w14:paraId="3E8C491B" w14:textId="0166A3B6" w:rsidR="005A27D3" w:rsidRPr="005A27D3" w:rsidRDefault="005A27D3" w:rsidP="005A27D3">
      <w:pPr>
        <w:ind w:left="360"/>
        <w:rPr>
          <w:lang w:val="en-GB"/>
        </w:rPr>
      </w:pPr>
      <w:r w:rsidRPr="005A27D3">
        <w:rPr>
          <w:lang w:val="en-GB"/>
        </w:rPr>
        <w:t>--------------------------------------------------------------------------------------------------------------------------------</w:t>
      </w:r>
    </w:p>
    <w:p w14:paraId="3A6A3AE6" w14:textId="77777777" w:rsidR="003A5C8C" w:rsidRPr="003A5C8C" w:rsidRDefault="003A5C8C" w:rsidP="003A5C8C">
      <w:pPr>
        <w:pStyle w:val="ListParagraph"/>
        <w:rPr>
          <w:lang w:val="en-GB"/>
        </w:rPr>
      </w:pPr>
    </w:p>
    <w:p w14:paraId="7B2BBDBE" w14:textId="731C93EA" w:rsidR="00FC0C0B" w:rsidRPr="002B7F42" w:rsidRDefault="003E4EB5" w:rsidP="00316395">
      <w:pPr>
        <w:pStyle w:val="ListParagraph"/>
        <w:numPr>
          <w:ilvl w:val="0"/>
          <w:numId w:val="1"/>
        </w:numPr>
        <w:rPr>
          <w:b/>
          <w:bCs/>
          <w:smallCaps/>
          <w:lang w:val="en-GB"/>
        </w:rPr>
      </w:pPr>
      <w:r w:rsidRPr="003A5C8C">
        <w:rPr>
          <w:b/>
          <w:bCs/>
          <w:smallCaps/>
          <w:sz w:val="24"/>
          <w:szCs w:val="24"/>
          <w:lang w:val="en-GB"/>
        </w:rPr>
        <w:t>Short</w:t>
      </w:r>
      <w:r w:rsidR="00EE6409">
        <w:rPr>
          <w:b/>
          <w:bCs/>
          <w:smallCaps/>
          <w:sz w:val="24"/>
          <w:szCs w:val="24"/>
          <w:lang w:val="en-GB"/>
        </w:rPr>
        <w:t xml:space="preserve"> </w:t>
      </w:r>
      <w:r w:rsidRPr="003A5C8C">
        <w:rPr>
          <w:b/>
          <w:bCs/>
          <w:smallCaps/>
          <w:sz w:val="24"/>
          <w:szCs w:val="24"/>
          <w:lang w:val="en-GB"/>
        </w:rPr>
        <w:t>answers: Relating great works and literary movements</w:t>
      </w:r>
      <w:r w:rsidR="00363D58" w:rsidRPr="003A5C8C">
        <w:rPr>
          <w:b/>
          <w:bCs/>
          <w:smallCaps/>
          <w:sz w:val="24"/>
          <w:szCs w:val="24"/>
          <w:lang w:val="en-GB"/>
        </w:rPr>
        <w:t xml:space="preserve"> </w:t>
      </w:r>
    </w:p>
    <w:p w14:paraId="179DD793" w14:textId="77777777" w:rsidR="002B7F42" w:rsidRPr="00FC0C0B" w:rsidRDefault="002B7F42" w:rsidP="002B7F42">
      <w:pPr>
        <w:pStyle w:val="ListParagraph"/>
        <w:ind w:left="1080"/>
        <w:rPr>
          <w:b/>
          <w:bCs/>
          <w:smallCaps/>
          <w:lang w:val="en-GB"/>
        </w:rPr>
      </w:pPr>
    </w:p>
    <w:p w14:paraId="03658778" w14:textId="0EB6074E" w:rsidR="008B00EE" w:rsidRDefault="008B00EE" w:rsidP="00FC0C0B">
      <w:pPr>
        <w:pStyle w:val="ListParagraph"/>
        <w:numPr>
          <w:ilvl w:val="0"/>
          <w:numId w:val="6"/>
        </w:numPr>
        <w:rPr>
          <w:b/>
          <w:bCs/>
          <w:i/>
          <w:iCs/>
          <w:lang w:val="en-GB"/>
        </w:rPr>
      </w:pPr>
      <w:r w:rsidRPr="00FC0C0B">
        <w:rPr>
          <w:b/>
          <w:bCs/>
          <w:i/>
          <w:iCs/>
          <w:lang w:val="en-GB"/>
        </w:rPr>
        <w:t xml:space="preserve">Please answer either a </w:t>
      </w:r>
      <w:r w:rsidRPr="00FC0C0B">
        <w:rPr>
          <w:b/>
          <w:bCs/>
          <w:i/>
          <w:iCs/>
          <w:u w:val="single"/>
          <w:lang w:val="en-GB"/>
        </w:rPr>
        <w:t>or</w:t>
      </w:r>
      <w:r w:rsidRPr="00FC0C0B">
        <w:rPr>
          <w:b/>
          <w:bCs/>
          <w:i/>
          <w:iCs/>
          <w:lang w:val="en-GB"/>
        </w:rPr>
        <w:t xml:space="preserve"> b</w:t>
      </w:r>
      <w:r w:rsidR="00C421C8" w:rsidRPr="00FC0C0B">
        <w:rPr>
          <w:b/>
          <w:bCs/>
          <w:i/>
          <w:iCs/>
          <w:lang w:val="en-GB"/>
        </w:rPr>
        <w:t xml:space="preserve"> (</w:t>
      </w:r>
      <w:r w:rsidR="005419AB">
        <w:rPr>
          <w:b/>
          <w:bCs/>
          <w:i/>
          <w:iCs/>
          <w:lang w:val="en-GB"/>
        </w:rPr>
        <w:t>60</w:t>
      </w:r>
      <w:r w:rsidR="00C421C8" w:rsidRPr="00FC0C0B">
        <w:rPr>
          <w:b/>
          <w:bCs/>
          <w:i/>
          <w:iCs/>
          <w:lang w:val="en-GB"/>
        </w:rPr>
        <w:t>-1</w:t>
      </w:r>
      <w:r w:rsidR="005419AB">
        <w:rPr>
          <w:b/>
          <w:bCs/>
          <w:i/>
          <w:iCs/>
          <w:lang w:val="en-GB"/>
        </w:rPr>
        <w:t>00</w:t>
      </w:r>
      <w:r w:rsidR="00C421C8" w:rsidRPr="00FC0C0B">
        <w:rPr>
          <w:b/>
          <w:bCs/>
          <w:i/>
          <w:iCs/>
          <w:lang w:val="en-GB"/>
        </w:rPr>
        <w:t xml:space="preserve"> words).</w:t>
      </w:r>
    </w:p>
    <w:p w14:paraId="70C692C3" w14:textId="77777777" w:rsidR="00FC0C0B" w:rsidRPr="00FC0C0B" w:rsidRDefault="00FC0C0B" w:rsidP="005A27D3">
      <w:pPr>
        <w:pStyle w:val="ListParagraph"/>
        <w:ind w:left="522"/>
        <w:rPr>
          <w:b/>
          <w:bCs/>
          <w:smallCaps/>
          <w:lang w:val="en-GB"/>
        </w:rPr>
      </w:pPr>
    </w:p>
    <w:p w14:paraId="2ECC6726" w14:textId="0C0AA058" w:rsidR="009B5541" w:rsidRDefault="00C421C8" w:rsidP="005A27D3">
      <w:pPr>
        <w:pStyle w:val="ListParagraph"/>
        <w:numPr>
          <w:ilvl w:val="0"/>
          <w:numId w:val="5"/>
        </w:numPr>
        <w:ind w:left="871"/>
        <w:rPr>
          <w:lang w:val="en-GB"/>
        </w:rPr>
      </w:pPr>
      <w:r w:rsidRPr="00C421C8">
        <w:rPr>
          <w:lang w:val="en-GB"/>
        </w:rPr>
        <w:t>How do</w:t>
      </w:r>
      <w:r w:rsidR="00316395">
        <w:rPr>
          <w:lang w:val="en-GB"/>
        </w:rPr>
        <w:t xml:space="preserve"> you think</w:t>
      </w:r>
      <w:r w:rsidRPr="00C421C8">
        <w:rPr>
          <w:lang w:val="en-GB"/>
        </w:rPr>
        <w:t xml:space="preserve"> Virginia Woolf’s </w:t>
      </w:r>
      <w:r w:rsidR="002B7F42">
        <w:rPr>
          <w:lang w:val="en-GB"/>
        </w:rPr>
        <w:t>writing style</w:t>
      </w:r>
      <w:r w:rsidRPr="00C421C8">
        <w:rPr>
          <w:lang w:val="en-GB"/>
        </w:rPr>
        <w:t xml:space="preserve"> in </w:t>
      </w:r>
      <w:r w:rsidRPr="00316395">
        <w:rPr>
          <w:i/>
          <w:iCs/>
          <w:lang w:val="en-GB"/>
        </w:rPr>
        <w:t>A Room of One’s Own</w:t>
      </w:r>
      <w:r w:rsidR="001F2EB6">
        <w:rPr>
          <w:i/>
          <w:iCs/>
          <w:lang w:val="en-GB"/>
        </w:rPr>
        <w:t xml:space="preserve"> </w:t>
      </w:r>
      <w:r w:rsidR="001F2EB6" w:rsidRPr="001F2EB6">
        <w:rPr>
          <w:lang w:val="en-GB"/>
        </w:rPr>
        <w:t>(1929)</w:t>
      </w:r>
      <w:r w:rsidRPr="001F2EB6">
        <w:rPr>
          <w:lang w:val="en-GB"/>
        </w:rPr>
        <w:t xml:space="preserve"> </w:t>
      </w:r>
      <w:r w:rsidRPr="00C421C8">
        <w:rPr>
          <w:lang w:val="en-GB"/>
        </w:rPr>
        <w:t>relate</w:t>
      </w:r>
      <w:r w:rsidR="00DF50CF">
        <w:rPr>
          <w:lang w:val="en-GB"/>
        </w:rPr>
        <w:t>s</w:t>
      </w:r>
      <w:r w:rsidRPr="00C421C8">
        <w:rPr>
          <w:lang w:val="en-GB"/>
        </w:rPr>
        <w:t xml:space="preserve"> to the historical context of that book? Please identify the context and give at least two ways in which the book relates to it. </w:t>
      </w:r>
    </w:p>
    <w:p w14:paraId="09A0C76A" w14:textId="6AA6413F" w:rsidR="008B00EE" w:rsidRPr="009B5541" w:rsidRDefault="009B5541" w:rsidP="009B5541">
      <w:pPr>
        <w:rPr>
          <w:b/>
          <w:bCs/>
          <w:u w:val="single"/>
          <w:lang w:val="en-GB"/>
        </w:rPr>
      </w:pPr>
      <w:r w:rsidRPr="009B5541">
        <w:rPr>
          <w:b/>
          <w:bCs/>
          <w:u w:val="single"/>
          <w:lang w:val="en-GB"/>
        </w:rPr>
        <w:t>or</w:t>
      </w:r>
      <w:r w:rsidR="00180DAE" w:rsidRPr="009B5541">
        <w:rPr>
          <w:b/>
          <w:bCs/>
          <w:u w:val="single"/>
          <w:lang w:val="en-GB"/>
        </w:rPr>
        <w:br/>
      </w:r>
    </w:p>
    <w:p w14:paraId="6338D826" w14:textId="69C72928" w:rsidR="005A27D3" w:rsidRPr="00AD71BF" w:rsidRDefault="00316395" w:rsidP="00AD71BF">
      <w:pPr>
        <w:pStyle w:val="ListParagraph"/>
        <w:numPr>
          <w:ilvl w:val="0"/>
          <w:numId w:val="5"/>
        </w:numPr>
        <w:ind w:left="871"/>
        <w:rPr>
          <w:i/>
          <w:iCs/>
          <w:lang w:val="en-GB"/>
        </w:rPr>
      </w:pPr>
      <w:r>
        <w:rPr>
          <w:lang w:val="en-GB"/>
        </w:rPr>
        <w:t xml:space="preserve">Would you say that </w:t>
      </w:r>
      <w:r w:rsidR="002E468D">
        <w:rPr>
          <w:lang w:val="en-GB"/>
        </w:rPr>
        <w:t>Emily Dickinson’s poems</w:t>
      </w:r>
      <w:r>
        <w:rPr>
          <w:lang w:val="en-GB"/>
        </w:rPr>
        <w:t xml:space="preserve"> </w:t>
      </w:r>
      <w:r w:rsidR="002E468D">
        <w:rPr>
          <w:lang w:val="en-GB"/>
        </w:rPr>
        <w:t>are</w:t>
      </w:r>
      <w:r w:rsidR="00180DAE">
        <w:rPr>
          <w:lang w:val="en-GB"/>
        </w:rPr>
        <w:t xml:space="preserve"> </w:t>
      </w:r>
      <w:r>
        <w:rPr>
          <w:lang w:val="en-GB"/>
        </w:rPr>
        <w:t>experimental? Why</w:t>
      </w:r>
      <w:r w:rsidR="002E468D">
        <w:rPr>
          <w:lang w:val="en-GB"/>
        </w:rPr>
        <w:t>?</w:t>
      </w:r>
      <w:r w:rsidR="002E468D">
        <w:rPr>
          <w:lang w:val="en-GB"/>
        </w:rPr>
        <w:br/>
      </w:r>
      <w:r w:rsidR="00180DAE">
        <w:rPr>
          <w:lang w:val="en-GB"/>
        </w:rPr>
        <w:t>(Please give at least two reasons why you think so or not</w:t>
      </w:r>
      <w:r w:rsidR="002E468D">
        <w:rPr>
          <w:lang w:val="en-GB"/>
        </w:rPr>
        <w:t>, and use a specific example to support your answer</w:t>
      </w:r>
      <w:r w:rsidR="00180DAE">
        <w:rPr>
          <w:lang w:val="en-GB"/>
        </w:rPr>
        <w:t>.)</w:t>
      </w:r>
      <w:r>
        <w:rPr>
          <w:lang w:val="en-GB"/>
        </w:rPr>
        <w:t xml:space="preserve"> </w:t>
      </w:r>
    </w:p>
    <w:p w14:paraId="3E26C2DB" w14:textId="16C10C06" w:rsidR="005A27D3" w:rsidRDefault="005A27D3" w:rsidP="005A27D3">
      <w:pPr>
        <w:pStyle w:val="ListParagraph"/>
        <w:ind w:left="1069"/>
        <w:rPr>
          <w:lang w:val="en-GB"/>
        </w:rPr>
      </w:pPr>
    </w:p>
    <w:p w14:paraId="7EA971A4" w14:textId="58785B9B" w:rsidR="00180DAE" w:rsidRPr="00FC0C0B" w:rsidRDefault="00180DAE" w:rsidP="00FC0C0B">
      <w:pPr>
        <w:rPr>
          <w:b/>
          <w:bCs/>
          <w:i/>
          <w:iCs/>
          <w:lang w:val="en-GB"/>
        </w:rPr>
      </w:pPr>
      <w:r w:rsidRPr="00FC0C0B">
        <w:rPr>
          <w:b/>
          <w:bCs/>
          <w:i/>
          <w:iCs/>
          <w:lang w:val="en-GB"/>
        </w:rPr>
        <w:t>2) Please answer either a</w:t>
      </w:r>
      <w:r w:rsidRPr="0074601F">
        <w:rPr>
          <w:b/>
          <w:bCs/>
          <w:i/>
          <w:iCs/>
          <w:u w:val="single"/>
          <w:lang w:val="en-GB"/>
        </w:rPr>
        <w:t xml:space="preserve"> or</w:t>
      </w:r>
      <w:r w:rsidRPr="00FC0C0B">
        <w:rPr>
          <w:b/>
          <w:bCs/>
          <w:i/>
          <w:iCs/>
          <w:lang w:val="en-GB"/>
        </w:rPr>
        <w:t xml:space="preserve"> b (</w:t>
      </w:r>
      <w:r w:rsidR="005419AB">
        <w:rPr>
          <w:b/>
          <w:bCs/>
          <w:i/>
          <w:iCs/>
          <w:lang w:val="en-GB"/>
        </w:rPr>
        <w:t>80</w:t>
      </w:r>
      <w:r w:rsidR="00BB2467" w:rsidRPr="00FC0C0B">
        <w:rPr>
          <w:b/>
          <w:bCs/>
          <w:i/>
          <w:iCs/>
          <w:lang w:val="en-GB"/>
        </w:rPr>
        <w:t>-</w:t>
      </w:r>
      <w:r w:rsidR="005419AB">
        <w:rPr>
          <w:b/>
          <w:bCs/>
          <w:i/>
          <w:iCs/>
          <w:lang w:val="en-GB"/>
        </w:rPr>
        <w:t>120</w:t>
      </w:r>
      <w:r w:rsidRPr="00FC0C0B">
        <w:rPr>
          <w:b/>
          <w:bCs/>
          <w:i/>
          <w:iCs/>
          <w:lang w:val="en-GB"/>
        </w:rPr>
        <w:t xml:space="preserve"> words)</w:t>
      </w:r>
      <w:r w:rsidR="00FC0C0B" w:rsidRPr="00FC0C0B">
        <w:rPr>
          <w:b/>
          <w:bCs/>
          <w:i/>
          <w:iCs/>
          <w:lang w:val="en-GB"/>
        </w:rPr>
        <w:t>.</w:t>
      </w:r>
    </w:p>
    <w:p w14:paraId="3E69D236" w14:textId="27209046" w:rsidR="009B5541" w:rsidRDefault="00180DAE" w:rsidP="005A27D3">
      <w:pPr>
        <w:pStyle w:val="ListParagraph"/>
        <w:numPr>
          <w:ilvl w:val="0"/>
          <w:numId w:val="9"/>
        </w:numPr>
        <w:rPr>
          <w:lang w:val="en-GB"/>
        </w:rPr>
      </w:pPr>
      <w:r w:rsidRPr="005A27D3">
        <w:rPr>
          <w:lang w:val="en-GB"/>
        </w:rPr>
        <w:t>Compare the way</w:t>
      </w:r>
      <w:r w:rsidR="00BB2467" w:rsidRPr="005A27D3">
        <w:rPr>
          <w:lang w:val="en-GB"/>
        </w:rPr>
        <w:t xml:space="preserve"> reality is represented in Flaubert’s “A Simple </w:t>
      </w:r>
      <w:r w:rsidR="007012A9" w:rsidRPr="005A27D3">
        <w:rPr>
          <w:lang w:val="en-GB"/>
        </w:rPr>
        <w:t>Heart”</w:t>
      </w:r>
      <w:r w:rsidR="007012A9">
        <w:rPr>
          <w:lang w:val="en-GB"/>
        </w:rPr>
        <w:t xml:space="preserve"> (</w:t>
      </w:r>
      <w:r w:rsidR="00642E76">
        <w:rPr>
          <w:lang w:val="en-GB"/>
        </w:rPr>
        <w:t>1877)</w:t>
      </w:r>
      <w:r w:rsidR="00BB2467" w:rsidRPr="005A27D3">
        <w:rPr>
          <w:lang w:val="en-GB"/>
        </w:rPr>
        <w:t xml:space="preserve"> and </w:t>
      </w:r>
      <w:r w:rsidR="002E468D">
        <w:rPr>
          <w:lang w:val="en-GB"/>
        </w:rPr>
        <w:t>Chimamanda Ngozi Adichie’s “The Headstrong Historian” (2009)</w:t>
      </w:r>
      <w:r w:rsidR="00BB2467" w:rsidRPr="005A27D3">
        <w:rPr>
          <w:lang w:val="en-GB"/>
        </w:rPr>
        <w:t xml:space="preserve">. Identify these texts’ literary movements and socio-historical contexts. </w:t>
      </w:r>
      <w:r w:rsidR="00CE7C49" w:rsidRPr="005A27D3">
        <w:rPr>
          <w:lang w:val="en-GB"/>
        </w:rPr>
        <w:t>How differently do</w:t>
      </w:r>
      <w:r w:rsidR="00BB2467" w:rsidRPr="005A27D3">
        <w:rPr>
          <w:lang w:val="en-GB"/>
        </w:rPr>
        <w:t xml:space="preserve"> they address decay, despair, and </w:t>
      </w:r>
      <w:r w:rsidR="00CE7C49" w:rsidRPr="005A27D3">
        <w:rPr>
          <w:lang w:val="en-GB"/>
        </w:rPr>
        <w:t>loss</w:t>
      </w:r>
      <w:r w:rsidR="00BB2467" w:rsidRPr="005A27D3">
        <w:rPr>
          <w:lang w:val="en-GB"/>
        </w:rPr>
        <w:t>? Is one more “realist</w:t>
      </w:r>
      <w:r w:rsidR="00CE7C49" w:rsidRPr="005A27D3">
        <w:rPr>
          <w:lang w:val="en-GB"/>
        </w:rPr>
        <w:t>ic</w:t>
      </w:r>
      <w:r w:rsidR="00BB2467" w:rsidRPr="005A27D3">
        <w:rPr>
          <w:lang w:val="en-GB"/>
        </w:rPr>
        <w:t xml:space="preserve">” than the other? </w:t>
      </w:r>
      <w:r w:rsidR="00CE7C49" w:rsidRPr="005A27D3">
        <w:rPr>
          <w:lang w:val="en-GB"/>
        </w:rPr>
        <w:t>Why?</w:t>
      </w:r>
    </w:p>
    <w:p w14:paraId="3B57029F" w14:textId="101D1B12" w:rsidR="005A27D3" w:rsidRPr="009B5541" w:rsidRDefault="009B5541" w:rsidP="009B5541">
      <w:pPr>
        <w:rPr>
          <w:b/>
          <w:bCs/>
          <w:u w:val="single"/>
          <w:lang w:val="en-GB"/>
        </w:rPr>
      </w:pPr>
      <w:r w:rsidRPr="009B5541">
        <w:rPr>
          <w:b/>
          <w:bCs/>
          <w:u w:val="single"/>
          <w:lang w:val="en-GB"/>
        </w:rPr>
        <w:t>or</w:t>
      </w:r>
      <w:r w:rsidR="005A27D3" w:rsidRPr="009B5541">
        <w:rPr>
          <w:b/>
          <w:bCs/>
          <w:u w:val="single"/>
          <w:lang w:val="en-GB"/>
        </w:rPr>
        <w:br/>
      </w:r>
    </w:p>
    <w:p w14:paraId="067DBC36" w14:textId="67B04594" w:rsidR="00417D53" w:rsidRDefault="00CE7C49" w:rsidP="00417D53">
      <w:pPr>
        <w:pStyle w:val="ListParagraph"/>
        <w:numPr>
          <w:ilvl w:val="0"/>
          <w:numId w:val="9"/>
        </w:numPr>
        <w:rPr>
          <w:lang w:val="en-GB"/>
        </w:rPr>
      </w:pPr>
      <w:r w:rsidRPr="005A27D3">
        <w:rPr>
          <w:lang w:val="en-GB"/>
        </w:rPr>
        <w:lastRenderedPageBreak/>
        <w:t xml:space="preserve">Emily Dickinson, Henrik Ibsen, and Virginia Woolf </w:t>
      </w:r>
      <w:r w:rsidR="00A11C30" w:rsidRPr="005A27D3">
        <w:rPr>
          <w:lang w:val="en-GB"/>
        </w:rPr>
        <w:t xml:space="preserve">each </w:t>
      </w:r>
      <w:r w:rsidRPr="005A27D3">
        <w:rPr>
          <w:lang w:val="en-GB"/>
        </w:rPr>
        <w:t xml:space="preserve">raise questions about feminism </w:t>
      </w:r>
      <w:r w:rsidR="00A11C30" w:rsidRPr="005A27D3">
        <w:rPr>
          <w:lang w:val="en-GB"/>
        </w:rPr>
        <w:t>through different literary forms and genres.</w:t>
      </w:r>
      <w:r w:rsidRPr="005A27D3">
        <w:rPr>
          <w:lang w:val="en-GB"/>
        </w:rPr>
        <w:t xml:space="preserve"> Think about </w:t>
      </w:r>
      <w:r w:rsidR="00AD71BF">
        <w:rPr>
          <w:lang w:val="en-GB"/>
        </w:rPr>
        <w:t>the texts</w:t>
      </w:r>
      <w:r w:rsidRPr="005A27D3">
        <w:rPr>
          <w:lang w:val="en-GB"/>
        </w:rPr>
        <w:t xml:space="preserve"> we studied by them, their literary movements</w:t>
      </w:r>
      <w:r w:rsidR="00A11C30" w:rsidRPr="005A27D3">
        <w:rPr>
          <w:lang w:val="en-GB"/>
        </w:rPr>
        <w:t xml:space="preserve">, </w:t>
      </w:r>
      <w:r w:rsidRPr="005A27D3">
        <w:rPr>
          <w:lang w:val="en-GB"/>
        </w:rPr>
        <w:t>and their socio-historical contexts. Do you see an evolution in the literary treatment</w:t>
      </w:r>
      <w:r w:rsidR="00A11C30" w:rsidRPr="005A27D3">
        <w:rPr>
          <w:lang w:val="en-GB"/>
        </w:rPr>
        <w:t xml:space="preserve"> of feminism across these authors’ time periods? Why? </w:t>
      </w:r>
      <w:r w:rsidR="007012A9" w:rsidRPr="005A27D3">
        <w:rPr>
          <w:lang w:val="en-GB"/>
        </w:rPr>
        <w:t>Even though</w:t>
      </w:r>
      <w:r w:rsidR="003A5C8C" w:rsidRPr="005A27D3">
        <w:rPr>
          <w:lang w:val="en-GB"/>
        </w:rPr>
        <w:t xml:space="preserve"> they wrote</w:t>
      </w:r>
      <w:r w:rsidR="00A11C30" w:rsidRPr="005A27D3">
        <w:rPr>
          <w:lang w:val="en-GB"/>
        </w:rPr>
        <w:t xml:space="preserve"> in different forms and genres, are there any echoes or patterns that you can trace in their works? </w:t>
      </w:r>
    </w:p>
    <w:p w14:paraId="643EB9DE" w14:textId="77777777" w:rsidR="003A5C8C" w:rsidRPr="008B00EE" w:rsidRDefault="003A5C8C" w:rsidP="002B7F42">
      <w:pPr>
        <w:rPr>
          <w:lang w:val="en-GB"/>
        </w:rPr>
      </w:pPr>
    </w:p>
    <w:p w14:paraId="677F778C" w14:textId="70898E57" w:rsidR="00FC0C0B" w:rsidRPr="00AC7EE4" w:rsidRDefault="00FC0C0B" w:rsidP="00AC7EE4">
      <w:pPr>
        <w:pStyle w:val="ListParagraph"/>
        <w:numPr>
          <w:ilvl w:val="0"/>
          <w:numId w:val="13"/>
        </w:numPr>
        <w:rPr>
          <w:b/>
          <w:bCs/>
          <w:i/>
          <w:iCs/>
          <w:lang w:val="en-GB"/>
        </w:rPr>
      </w:pPr>
      <w:r w:rsidRPr="00AC7EE4">
        <w:rPr>
          <w:b/>
          <w:bCs/>
          <w:i/>
          <w:iCs/>
          <w:lang w:val="en-GB"/>
        </w:rPr>
        <w:t xml:space="preserve">Please answer </w:t>
      </w:r>
      <w:r w:rsidR="0074601F" w:rsidRPr="00AC7EE4">
        <w:rPr>
          <w:b/>
          <w:bCs/>
          <w:i/>
          <w:iCs/>
          <w:lang w:val="en-GB"/>
        </w:rPr>
        <w:t xml:space="preserve">either </w:t>
      </w:r>
      <w:r w:rsidRPr="00AC7EE4">
        <w:rPr>
          <w:b/>
          <w:bCs/>
          <w:i/>
          <w:iCs/>
          <w:lang w:val="en-GB"/>
        </w:rPr>
        <w:t xml:space="preserve">a </w:t>
      </w:r>
      <w:r w:rsidRPr="00AC7EE4">
        <w:rPr>
          <w:b/>
          <w:bCs/>
          <w:i/>
          <w:iCs/>
          <w:u w:val="single"/>
          <w:lang w:val="en-GB"/>
        </w:rPr>
        <w:t>or</w:t>
      </w:r>
      <w:r w:rsidRPr="00AC7EE4">
        <w:rPr>
          <w:b/>
          <w:bCs/>
          <w:i/>
          <w:iCs/>
          <w:lang w:val="en-GB"/>
        </w:rPr>
        <w:t xml:space="preserve"> b (</w:t>
      </w:r>
      <w:r w:rsidR="005419AB" w:rsidRPr="00AC7EE4">
        <w:rPr>
          <w:b/>
          <w:bCs/>
          <w:i/>
          <w:iCs/>
          <w:lang w:val="en-GB"/>
        </w:rPr>
        <w:t>80</w:t>
      </w:r>
      <w:r w:rsidR="00A60D2C" w:rsidRPr="00AC7EE4">
        <w:rPr>
          <w:b/>
          <w:bCs/>
          <w:i/>
          <w:iCs/>
          <w:lang w:val="en-GB"/>
        </w:rPr>
        <w:t>-</w:t>
      </w:r>
      <w:r w:rsidR="005419AB" w:rsidRPr="00AC7EE4">
        <w:rPr>
          <w:b/>
          <w:bCs/>
          <w:i/>
          <w:iCs/>
          <w:lang w:val="en-GB"/>
        </w:rPr>
        <w:t>120</w:t>
      </w:r>
      <w:r w:rsidR="00A60D2C" w:rsidRPr="00AC7EE4">
        <w:rPr>
          <w:b/>
          <w:bCs/>
          <w:i/>
          <w:iCs/>
          <w:lang w:val="en-GB"/>
        </w:rPr>
        <w:t xml:space="preserve"> </w:t>
      </w:r>
      <w:r w:rsidRPr="00AC7EE4">
        <w:rPr>
          <w:b/>
          <w:bCs/>
          <w:i/>
          <w:iCs/>
          <w:lang w:val="en-GB"/>
        </w:rPr>
        <w:t xml:space="preserve">words). </w:t>
      </w:r>
      <w:r w:rsidRPr="00AC7EE4">
        <w:rPr>
          <w:b/>
          <w:bCs/>
          <w:i/>
          <w:iCs/>
          <w:lang w:val="en-GB"/>
        </w:rPr>
        <w:br/>
      </w:r>
    </w:p>
    <w:p w14:paraId="02A69FB7" w14:textId="77777777" w:rsidR="009B5541" w:rsidRDefault="00FC0C0B" w:rsidP="00FC0C0B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The</w:t>
      </w:r>
      <w:r w:rsidRPr="00FC0C0B">
        <w:rPr>
          <w:lang w:val="en-GB"/>
        </w:rPr>
        <w:t xml:space="preserve"> </w:t>
      </w:r>
      <w:r w:rsidRPr="00FC0C0B">
        <w:rPr>
          <w:i/>
          <w:iCs/>
          <w:lang w:val="en-GB"/>
        </w:rPr>
        <w:t>Confessions</w:t>
      </w:r>
      <w:r w:rsidRPr="00FC0C0B">
        <w:rPr>
          <w:lang w:val="en-GB"/>
        </w:rPr>
        <w:t xml:space="preserve"> </w:t>
      </w:r>
      <w:r>
        <w:rPr>
          <w:lang w:val="en-GB"/>
        </w:rPr>
        <w:t xml:space="preserve">of Jean-Jacques Rousseau </w:t>
      </w:r>
      <w:r w:rsidRPr="00FC0C0B">
        <w:rPr>
          <w:lang w:val="en-GB"/>
        </w:rPr>
        <w:t xml:space="preserve">(1782) </w:t>
      </w:r>
      <w:r>
        <w:rPr>
          <w:lang w:val="en-GB"/>
        </w:rPr>
        <w:t xml:space="preserve">start </w:t>
      </w:r>
      <w:r w:rsidRPr="00FC0C0B">
        <w:rPr>
          <w:lang w:val="en-GB"/>
        </w:rPr>
        <w:t>with the foll</w:t>
      </w:r>
      <w:r>
        <w:rPr>
          <w:lang w:val="en-GB"/>
        </w:rPr>
        <w:t xml:space="preserve">owing statements: </w:t>
      </w:r>
      <w:r>
        <w:rPr>
          <w:lang w:val="en-GB"/>
        </w:rPr>
        <w:br/>
        <w:t xml:space="preserve">“I </w:t>
      </w:r>
      <w:r w:rsidRPr="00FC0C0B">
        <w:rPr>
          <w:lang w:val="en-GB"/>
        </w:rPr>
        <w:t>have entered upon a performance which is without example, whose accomplishment will have no imitator. I mean to present my fellow-mortals with a man in all the integrity of nature; and this man shall be myself.</w:t>
      </w:r>
      <w:r>
        <w:rPr>
          <w:lang w:val="en-GB"/>
        </w:rPr>
        <w:t xml:space="preserve">” Rousseau’s works are sometimes attributed to the </w:t>
      </w:r>
      <w:r w:rsidR="007012A9">
        <w:rPr>
          <w:lang w:val="en-GB"/>
        </w:rPr>
        <w:t>Enlightenment,</w:t>
      </w:r>
      <w:r>
        <w:rPr>
          <w:lang w:val="en-GB"/>
        </w:rPr>
        <w:t xml:space="preserve"> other times, to Romanticism. Does the opening of </w:t>
      </w:r>
      <w:r w:rsidRPr="00FC0C0B">
        <w:rPr>
          <w:i/>
          <w:iCs/>
          <w:lang w:val="en-GB"/>
        </w:rPr>
        <w:t>Confessions</w:t>
      </w:r>
      <w:r>
        <w:rPr>
          <w:lang w:val="en-GB"/>
        </w:rPr>
        <w:t xml:space="preserve"> cited above make you lean towards one movement or the other? Wh</w:t>
      </w:r>
      <w:r w:rsidR="00A60D2C">
        <w:rPr>
          <w:lang w:val="en-GB"/>
        </w:rPr>
        <w:t>at in this passage, specifically, makes you say so</w:t>
      </w:r>
      <w:r>
        <w:rPr>
          <w:lang w:val="en-GB"/>
        </w:rPr>
        <w:t xml:space="preserve">? </w:t>
      </w:r>
    </w:p>
    <w:p w14:paraId="70DF2923" w14:textId="0927EED1" w:rsidR="00254A39" w:rsidRPr="009B5541" w:rsidRDefault="009B5541" w:rsidP="009B5541">
      <w:pPr>
        <w:rPr>
          <w:b/>
          <w:bCs/>
          <w:u w:val="single"/>
          <w:lang w:val="en-GB"/>
        </w:rPr>
      </w:pPr>
      <w:r w:rsidRPr="009B5541">
        <w:rPr>
          <w:b/>
          <w:bCs/>
          <w:u w:val="single"/>
          <w:lang w:val="en-GB"/>
        </w:rPr>
        <w:t>or</w:t>
      </w:r>
      <w:r w:rsidR="00A60D2C" w:rsidRPr="009B5541">
        <w:rPr>
          <w:b/>
          <w:bCs/>
          <w:u w:val="single"/>
          <w:lang w:val="en-GB"/>
        </w:rPr>
        <w:br/>
      </w:r>
    </w:p>
    <w:p w14:paraId="55342233" w14:textId="4E8F2FD1" w:rsidR="00A60D2C" w:rsidRDefault="002E468D" w:rsidP="00FC0C0B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Think about </w:t>
      </w:r>
      <w:r w:rsidR="00B97D5B">
        <w:rPr>
          <w:lang w:val="en-GB"/>
        </w:rPr>
        <w:t xml:space="preserve">the </w:t>
      </w:r>
      <w:r w:rsidR="00FE69CA">
        <w:rPr>
          <w:lang w:val="en-GB"/>
        </w:rPr>
        <w:t>philosophical concept of time in</w:t>
      </w:r>
      <w:r>
        <w:rPr>
          <w:lang w:val="en-GB"/>
        </w:rPr>
        <w:t xml:space="preserve"> </w:t>
      </w:r>
      <w:r w:rsidR="00BE7A71">
        <w:rPr>
          <w:lang w:val="en-GB"/>
        </w:rPr>
        <w:t xml:space="preserve">Naguib Mahfouz’s </w:t>
      </w:r>
      <w:r w:rsidR="00687FBF">
        <w:rPr>
          <w:lang w:val="en-GB"/>
        </w:rPr>
        <w:t>“</w:t>
      </w:r>
      <w:r w:rsidR="00BE7A71">
        <w:rPr>
          <w:lang w:val="en-GB"/>
        </w:rPr>
        <w:t>Zaabalawi</w:t>
      </w:r>
      <w:r w:rsidR="00687FBF">
        <w:rPr>
          <w:lang w:val="en-GB"/>
        </w:rPr>
        <w:t xml:space="preserve">” </w:t>
      </w:r>
      <w:r w:rsidR="00BE7A71">
        <w:rPr>
          <w:lang w:val="en-GB"/>
        </w:rPr>
        <w:t>(1963)</w:t>
      </w:r>
      <w:r w:rsidR="000D66FB">
        <w:rPr>
          <w:lang w:val="en-GB"/>
        </w:rPr>
        <w:t>. How is time represented</w:t>
      </w:r>
      <w:r w:rsidR="00EF4BD6">
        <w:rPr>
          <w:lang w:val="en-GB"/>
        </w:rPr>
        <w:t xml:space="preserve"> in </w:t>
      </w:r>
      <w:r>
        <w:rPr>
          <w:lang w:val="en-GB"/>
        </w:rPr>
        <w:t>this</w:t>
      </w:r>
      <w:r w:rsidR="00EF4BD6">
        <w:rPr>
          <w:lang w:val="en-GB"/>
        </w:rPr>
        <w:t xml:space="preserve"> stor</w:t>
      </w:r>
      <w:r>
        <w:rPr>
          <w:lang w:val="en-GB"/>
        </w:rPr>
        <w:t>y</w:t>
      </w:r>
      <w:r w:rsidR="00EF4BD6">
        <w:rPr>
          <w:lang w:val="en-GB"/>
        </w:rPr>
        <w:t xml:space="preserve">? What </w:t>
      </w:r>
      <w:r w:rsidR="007F6A2F">
        <w:rPr>
          <w:lang w:val="en-GB"/>
        </w:rPr>
        <w:t>is</w:t>
      </w:r>
      <w:r w:rsidR="00EF4BD6">
        <w:rPr>
          <w:lang w:val="en-GB"/>
        </w:rPr>
        <w:t xml:space="preserve"> different, and what is similar? How do you explain </w:t>
      </w:r>
      <w:r w:rsidR="007F6A2F">
        <w:rPr>
          <w:lang w:val="en-GB"/>
        </w:rPr>
        <w:t xml:space="preserve">this in relation to </w:t>
      </w:r>
      <w:r>
        <w:rPr>
          <w:lang w:val="en-GB"/>
        </w:rPr>
        <w:t>its</w:t>
      </w:r>
      <w:r w:rsidR="007F6A2F">
        <w:rPr>
          <w:lang w:val="en-GB"/>
        </w:rPr>
        <w:t xml:space="preserve"> literary and historical contexts? </w:t>
      </w:r>
    </w:p>
    <w:p w14:paraId="544C72FB" w14:textId="359AABAC" w:rsidR="00417D53" w:rsidRDefault="00417D53" w:rsidP="00417D53">
      <w:pPr>
        <w:rPr>
          <w:lang w:val="en-GB"/>
        </w:rPr>
      </w:pPr>
    </w:p>
    <w:p w14:paraId="09B8BE6E" w14:textId="0F6E2661" w:rsidR="00417D53" w:rsidRDefault="00417D53" w:rsidP="00417D53">
      <w:pPr>
        <w:rPr>
          <w:lang w:val="en-GB"/>
        </w:rPr>
      </w:pPr>
    </w:p>
    <w:p w14:paraId="0FC3155B" w14:textId="4A170DCA" w:rsidR="00417D53" w:rsidRDefault="00417D53" w:rsidP="00417D53">
      <w:pPr>
        <w:rPr>
          <w:lang w:val="en-GB"/>
        </w:rPr>
      </w:pPr>
    </w:p>
    <w:p w14:paraId="43D6C7E6" w14:textId="77777777" w:rsidR="00417D53" w:rsidRDefault="00417D53">
      <w:pPr>
        <w:rPr>
          <w:b/>
          <w:bCs/>
          <w:smallCaps/>
          <w:sz w:val="24"/>
          <w:szCs w:val="24"/>
          <w:lang w:val="en-GB"/>
        </w:rPr>
      </w:pPr>
      <w:r>
        <w:rPr>
          <w:b/>
          <w:bCs/>
          <w:smallCaps/>
          <w:sz w:val="24"/>
          <w:szCs w:val="24"/>
          <w:lang w:val="en-GB"/>
        </w:rPr>
        <w:br w:type="page"/>
      </w:r>
    </w:p>
    <w:p w14:paraId="230E0BA5" w14:textId="2E9C202F" w:rsidR="003E4EB5" w:rsidRPr="003A5C8C" w:rsidRDefault="008B00EE" w:rsidP="003E4EB5">
      <w:pPr>
        <w:pStyle w:val="ListParagraph"/>
        <w:numPr>
          <w:ilvl w:val="0"/>
          <w:numId w:val="1"/>
        </w:numPr>
        <w:rPr>
          <w:b/>
          <w:bCs/>
          <w:smallCaps/>
          <w:sz w:val="24"/>
          <w:szCs w:val="24"/>
          <w:lang w:val="en-GB"/>
        </w:rPr>
      </w:pPr>
      <w:r w:rsidRPr="003A5C8C">
        <w:rPr>
          <w:b/>
          <w:bCs/>
          <w:smallCaps/>
          <w:sz w:val="24"/>
          <w:szCs w:val="24"/>
          <w:lang w:val="en-GB"/>
        </w:rPr>
        <w:lastRenderedPageBreak/>
        <w:t>Mini</w:t>
      </w:r>
      <w:r w:rsidR="000D66FB">
        <w:rPr>
          <w:b/>
          <w:bCs/>
          <w:smallCaps/>
          <w:sz w:val="24"/>
          <w:szCs w:val="24"/>
          <w:lang w:val="en-GB"/>
        </w:rPr>
        <w:t xml:space="preserve"> </w:t>
      </w:r>
      <w:r w:rsidRPr="003A5C8C">
        <w:rPr>
          <w:b/>
          <w:bCs/>
          <w:smallCaps/>
          <w:sz w:val="24"/>
          <w:szCs w:val="24"/>
          <w:lang w:val="en-GB"/>
        </w:rPr>
        <w:t>essay</w:t>
      </w:r>
      <w:r w:rsidR="003E4EB5" w:rsidRPr="003A5C8C">
        <w:rPr>
          <w:b/>
          <w:bCs/>
          <w:smallCaps/>
          <w:sz w:val="24"/>
          <w:szCs w:val="24"/>
          <w:lang w:val="en-GB"/>
        </w:rPr>
        <w:t xml:space="preserve"> </w:t>
      </w:r>
      <w:r w:rsidR="00363D58" w:rsidRPr="003A5C8C">
        <w:rPr>
          <w:b/>
          <w:bCs/>
          <w:smallCaps/>
          <w:sz w:val="24"/>
          <w:szCs w:val="24"/>
          <w:lang w:val="en-GB"/>
        </w:rPr>
        <w:t>(</w:t>
      </w:r>
      <w:r w:rsidRPr="003A5C8C">
        <w:rPr>
          <w:b/>
          <w:bCs/>
          <w:smallCaps/>
          <w:sz w:val="24"/>
          <w:szCs w:val="24"/>
          <w:lang w:val="en-GB"/>
        </w:rPr>
        <w:t>500-700 words</w:t>
      </w:r>
      <w:r w:rsidR="00363D58" w:rsidRPr="003A5C8C">
        <w:rPr>
          <w:b/>
          <w:bCs/>
          <w:smallCaps/>
          <w:sz w:val="24"/>
          <w:szCs w:val="24"/>
          <w:lang w:val="en-GB"/>
        </w:rPr>
        <w:t>)</w:t>
      </w:r>
    </w:p>
    <w:p w14:paraId="4276C257" w14:textId="352B7B8C" w:rsidR="008C6AD2" w:rsidRPr="002E468D" w:rsidRDefault="0074601F" w:rsidP="00254A39">
      <w:pPr>
        <w:rPr>
          <w:lang w:val="en-GB"/>
        </w:rPr>
      </w:pPr>
      <w:r w:rsidRPr="0074601F">
        <w:rPr>
          <w:lang w:val="en-GB"/>
        </w:rPr>
        <w:t xml:space="preserve">Please choose </w:t>
      </w:r>
      <w:r w:rsidRPr="0074601F">
        <w:rPr>
          <w:b/>
          <w:bCs/>
          <w:u w:val="single"/>
          <w:lang w:val="en-GB"/>
        </w:rPr>
        <w:t>one</w:t>
      </w:r>
      <w:r w:rsidRPr="0074601F">
        <w:rPr>
          <w:lang w:val="en-GB"/>
        </w:rPr>
        <w:t xml:space="preserve"> of the following prompts for your </w:t>
      </w:r>
      <w:r>
        <w:rPr>
          <w:lang w:val="en-GB"/>
        </w:rPr>
        <w:t>m</w:t>
      </w:r>
      <w:r w:rsidRPr="0074601F">
        <w:rPr>
          <w:lang w:val="en-GB"/>
        </w:rPr>
        <w:t>ini</w:t>
      </w:r>
      <w:r w:rsidR="000D66FB">
        <w:rPr>
          <w:lang w:val="en-GB"/>
        </w:rPr>
        <w:t xml:space="preserve"> </w:t>
      </w:r>
      <w:r>
        <w:rPr>
          <w:lang w:val="en-GB"/>
        </w:rPr>
        <w:t>e</w:t>
      </w:r>
      <w:r w:rsidRPr="0074601F">
        <w:rPr>
          <w:lang w:val="en-GB"/>
        </w:rPr>
        <w:t>ssay</w:t>
      </w:r>
      <w:r>
        <w:rPr>
          <w:lang w:val="en-GB"/>
        </w:rPr>
        <w:t xml:space="preserve">. Most important is that there be </w:t>
      </w:r>
      <w:r w:rsidRPr="00F362EE">
        <w:rPr>
          <w:b/>
          <w:bCs/>
          <w:lang w:val="en-GB"/>
        </w:rPr>
        <w:t>a clear argument in your essay</w:t>
      </w:r>
      <w:r>
        <w:rPr>
          <w:lang w:val="en-GB"/>
        </w:rPr>
        <w:t xml:space="preserve">, </w:t>
      </w:r>
      <w:r w:rsidRPr="005D623F">
        <w:rPr>
          <w:b/>
          <w:bCs/>
          <w:lang w:val="en-GB"/>
        </w:rPr>
        <w:t>supported by evidence</w:t>
      </w:r>
      <w:r>
        <w:rPr>
          <w:lang w:val="en-GB"/>
        </w:rPr>
        <w:t xml:space="preserve"> (references to the text’s plot, character, form, features, or language</w:t>
      </w:r>
      <w:r w:rsidR="00F362EE">
        <w:rPr>
          <w:lang w:val="en-GB"/>
        </w:rPr>
        <w:t xml:space="preserve"> – no need for exact details – or </w:t>
      </w:r>
      <w:r>
        <w:rPr>
          <w:lang w:val="en-GB"/>
        </w:rPr>
        <w:t>quotes from the excerpt</w:t>
      </w:r>
      <w:r w:rsidR="00F362EE">
        <w:rPr>
          <w:lang w:val="en-GB"/>
        </w:rPr>
        <w:t>,</w:t>
      </w:r>
      <w:r>
        <w:rPr>
          <w:lang w:val="en-GB"/>
        </w:rPr>
        <w:t xml:space="preserve"> </w:t>
      </w:r>
      <w:r w:rsidR="00750454">
        <w:rPr>
          <w:lang w:val="en-GB"/>
        </w:rPr>
        <w:t xml:space="preserve">only </w:t>
      </w:r>
      <w:r>
        <w:rPr>
          <w:lang w:val="en-GB"/>
        </w:rPr>
        <w:t>if</w:t>
      </w:r>
      <w:r w:rsidR="005D623F">
        <w:rPr>
          <w:lang w:val="en-GB"/>
        </w:rPr>
        <w:t xml:space="preserve"> you</w:t>
      </w:r>
      <w:r>
        <w:rPr>
          <w:lang w:val="en-GB"/>
        </w:rPr>
        <w:t xml:space="preserve"> chose option 3).</w:t>
      </w:r>
      <w:r w:rsidR="00F362EE">
        <w:rPr>
          <w:lang w:val="en-GB"/>
        </w:rPr>
        <w:t xml:space="preserve"> In any case, relating the text to its socio-historical context will help</w:t>
      </w:r>
      <w:r w:rsidR="00750454">
        <w:rPr>
          <w:lang w:val="en-GB"/>
        </w:rPr>
        <w:t xml:space="preserve"> your argument</w:t>
      </w:r>
      <w:r w:rsidR="00F362EE">
        <w:rPr>
          <w:lang w:val="en-GB"/>
        </w:rPr>
        <w:t xml:space="preserve">. You are free to structure your essay as you please, as long as there is a clear argument. </w:t>
      </w:r>
      <w:r w:rsidR="00750454">
        <w:rPr>
          <w:lang w:val="en-GB"/>
        </w:rPr>
        <w:br/>
      </w:r>
      <w:r w:rsidR="00750454" w:rsidRPr="00750454">
        <w:rPr>
          <w:i/>
          <w:iCs/>
          <w:lang w:val="en-GB"/>
        </w:rPr>
        <w:t xml:space="preserve">Advice: Keep it simple, focus on </w:t>
      </w:r>
      <w:r w:rsidR="00750454" w:rsidRPr="00750454">
        <w:rPr>
          <w:i/>
          <w:iCs/>
          <w:u w:val="single"/>
          <w:lang w:val="en-GB"/>
        </w:rPr>
        <w:t>one aspect</w:t>
      </w:r>
      <w:r w:rsidR="00750454" w:rsidRPr="00750454">
        <w:rPr>
          <w:i/>
          <w:iCs/>
          <w:lang w:val="en-GB"/>
        </w:rPr>
        <w:t xml:space="preserve"> of the text (you have very little word count).</w:t>
      </w:r>
      <w:r w:rsidR="00750454">
        <w:rPr>
          <w:lang w:val="en-GB"/>
        </w:rPr>
        <w:t xml:space="preserve"> </w:t>
      </w:r>
      <w:r w:rsidRPr="0074601F">
        <w:rPr>
          <w:lang w:val="en-GB"/>
        </w:rPr>
        <w:br/>
      </w:r>
    </w:p>
    <w:p w14:paraId="47C31C6E" w14:textId="619D5C6B" w:rsidR="001853CD" w:rsidRPr="002E468D" w:rsidRDefault="00DF195B" w:rsidP="002E468D">
      <w:pPr>
        <w:pStyle w:val="ListParagraph"/>
        <w:numPr>
          <w:ilvl w:val="0"/>
          <w:numId w:val="14"/>
        </w:numPr>
        <w:rPr>
          <w:i/>
          <w:iCs/>
          <w:lang w:val="en-GB"/>
        </w:rPr>
      </w:pPr>
      <w:r w:rsidRPr="002E468D">
        <w:rPr>
          <w:lang w:val="en-GB"/>
        </w:rPr>
        <w:t>The filmmaker Woody Allen said about his fil</w:t>
      </w:r>
      <w:r w:rsidR="007E4102" w:rsidRPr="002E468D">
        <w:rPr>
          <w:lang w:val="en-GB"/>
        </w:rPr>
        <w:t>m</w:t>
      </w:r>
      <w:r w:rsidRPr="002E468D">
        <w:rPr>
          <w:lang w:val="en-GB"/>
        </w:rPr>
        <w:t xml:space="preserve"> </w:t>
      </w:r>
      <w:r w:rsidRPr="002E468D">
        <w:rPr>
          <w:i/>
          <w:iCs/>
          <w:lang w:val="en-GB"/>
        </w:rPr>
        <w:t>Midnight in Paris</w:t>
      </w:r>
      <w:r w:rsidR="001853CD" w:rsidRPr="002E468D">
        <w:rPr>
          <w:lang w:val="en-GB"/>
        </w:rPr>
        <w:t>: “Yeah, that's what the present is. It's a little unsatisfying because life's a little unsatisfying.”</w:t>
      </w:r>
      <w:r w:rsidR="008D2C31" w:rsidRPr="002E468D">
        <w:rPr>
          <w:lang w:val="en-GB"/>
        </w:rPr>
        <w:t xml:space="preserve"> The film is about the Modernism era, when a variety of American and European authors </w:t>
      </w:r>
      <w:r w:rsidR="00C97A93" w:rsidRPr="002E468D">
        <w:rPr>
          <w:lang w:val="en-GB"/>
        </w:rPr>
        <w:t>wrote some of the most defining texts of Modernism</w:t>
      </w:r>
      <w:r w:rsidR="000E57C1" w:rsidRPr="002E468D">
        <w:rPr>
          <w:lang w:val="en-GB"/>
        </w:rPr>
        <w:t xml:space="preserve"> in Paris. </w:t>
      </w:r>
      <w:r w:rsidR="00027640" w:rsidRPr="002E468D">
        <w:rPr>
          <w:lang w:val="en-GB"/>
        </w:rPr>
        <w:t>Without needing to have watched this film, and based on the Modernist texts we studied, what would you say</w:t>
      </w:r>
      <w:r w:rsidR="000E57C1" w:rsidRPr="002E468D">
        <w:rPr>
          <w:lang w:val="en-GB"/>
        </w:rPr>
        <w:t xml:space="preserve"> is ‘’unsatisfying’’ about </w:t>
      </w:r>
      <w:r w:rsidR="00027640" w:rsidRPr="002E468D">
        <w:rPr>
          <w:lang w:val="en-GB"/>
        </w:rPr>
        <w:t>Modernism</w:t>
      </w:r>
      <w:r w:rsidR="00F77F3B" w:rsidRPr="002E468D">
        <w:rPr>
          <w:lang w:val="en-GB"/>
        </w:rPr>
        <w:t>, and why</w:t>
      </w:r>
      <w:r w:rsidR="00027640" w:rsidRPr="002E468D">
        <w:rPr>
          <w:lang w:val="en-GB"/>
        </w:rPr>
        <w:t xml:space="preserve">? Give at least two examples </w:t>
      </w:r>
      <w:r w:rsidR="00F77F3B" w:rsidRPr="002E468D">
        <w:rPr>
          <w:lang w:val="en-GB"/>
        </w:rPr>
        <w:t xml:space="preserve">of ‘’unsatisfying’’ Modernist literary features </w:t>
      </w:r>
      <w:r w:rsidR="007012A9" w:rsidRPr="002E468D">
        <w:rPr>
          <w:lang w:val="en-GB"/>
        </w:rPr>
        <w:t>or techniques</w:t>
      </w:r>
      <w:r w:rsidR="00F77F3B" w:rsidRPr="002E468D">
        <w:rPr>
          <w:lang w:val="en-GB"/>
        </w:rPr>
        <w:t xml:space="preserve"> </w:t>
      </w:r>
      <w:r w:rsidR="00C01C74" w:rsidRPr="002E468D">
        <w:rPr>
          <w:lang w:val="en-GB"/>
        </w:rPr>
        <w:t xml:space="preserve">and refer to the texts we studied to back up your claims. </w:t>
      </w:r>
      <w:r w:rsidR="00C01C74" w:rsidRPr="002E468D">
        <w:rPr>
          <w:lang w:val="en-GB"/>
        </w:rPr>
        <w:br/>
      </w:r>
      <w:r w:rsidR="00C01C74" w:rsidRPr="002E468D">
        <w:rPr>
          <w:i/>
          <w:iCs/>
          <w:lang w:val="en-GB"/>
        </w:rPr>
        <w:t>Advice: This question invites you to focus on the relationship between text and audience</w:t>
      </w:r>
      <w:r w:rsidR="002F0775" w:rsidRPr="002E468D">
        <w:rPr>
          <w:i/>
          <w:iCs/>
          <w:lang w:val="en-GB"/>
        </w:rPr>
        <w:t>, also called reader</w:t>
      </w:r>
      <w:r w:rsidR="00AD71BF" w:rsidRPr="002E468D">
        <w:rPr>
          <w:i/>
          <w:iCs/>
          <w:lang w:val="en-GB"/>
        </w:rPr>
        <w:t xml:space="preserve"> response</w:t>
      </w:r>
      <w:r w:rsidR="00F2731E" w:rsidRPr="002E468D">
        <w:rPr>
          <w:i/>
          <w:iCs/>
          <w:lang w:val="en-GB"/>
        </w:rPr>
        <w:t xml:space="preserve"> or readership</w:t>
      </w:r>
      <w:r w:rsidR="002F0775" w:rsidRPr="002E468D">
        <w:rPr>
          <w:i/>
          <w:iCs/>
          <w:lang w:val="en-GB"/>
        </w:rPr>
        <w:t xml:space="preserve">. </w:t>
      </w:r>
      <w:r w:rsidR="00CC52C4" w:rsidRPr="002E468D">
        <w:rPr>
          <w:i/>
          <w:iCs/>
          <w:lang w:val="en-GB"/>
        </w:rPr>
        <w:t xml:space="preserve">You may think about the audience of the Modernism era (identify that historical context) and/or today’s audience. </w:t>
      </w:r>
    </w:p>
    <w:p w14:paraId="16447B0B" w14:textId="72CB0A9F" w:rsidR="001853CD" w:rsidRPr="001C0FDC" w:rsidRDefault="008D2C31" w:rsidP="001C0FDC">
      <w:pPr>
        <w:rPr>
          <w:b/>
          <w:bCs/>
          <w:u w:val="single"/>
          <w:lang w:val="en-GB"/>
        </w:rPr>
      </w:pPr>
      <w:r w:rsidRPr="008D2C31">
        <w:rPr>
          <w:b/>
          <w:bCs/>
          <w:u w:val="single"/>
          <w:lang w:val="en-GB"/>
        </w:rPr>
        <w:t>or</w:t>
      </w:r>
    </w:p>
    <w:p w14:paraId="2F273B9A" w14:textId="3FF261C6" w:rsidR="003A5C8C" w:rsidRPr="001853CD" w:rsidRDefault="001853CD" w:rsidP="001853CD">
      <w:pPr>
        <w:pStyle w:val="ListParagraph"/>
        <w:numPr>
          <w:ilvl w:val="0"/>
          <w:numId w:val="11"/>
        </w:numPr>
        <w:rPr>
          <w:i/>
          <w:iCs/>
          <w:smallCaps/>
          <w:lang w:val="en-GB"/>
        </w:rPr>
      </w:pPr>
      <w:r w:rsidRPr="001853CD">
        <w:rPr>
          <w:lang w:val="en-GB"/>
        </w:rPr>
        <w:t>Close</w:t>
      </w:r>
      <w:r w:rsidR="00D243C0" w:rsidRPr="001853CD">
        <w:rPr>
          <w:lang w:val="en-GB"/>
        </w:rPr>
        <w:t xml:space="preserve"> reading: p</w:t>
      </w:r>
      <w:r w:rsidR="002A2DD7" w:rsidRPr="001853CD">
        <w:rPr>
          <w:lang w:val="en-GB"/>
        </w:rPr>
        <w:t>lease comment on the following e</w:t>
      </w:r>
      <w:r w:rsidR="00F362EE" w:rsidRPr="001853CD">
        <w:rPr>
          <w:lang w:val="en-GB"/>
        </w:rPr>
        <w:t xml:space="preserve">xcerpt from </w:t>
      </w:r>
      <w:r w:rsidR="006212BF" w:rsidRPr="001853CD">
        <w:rPr>
          <w:lang w:val="en-GB"/>
        </w:rPr>
        <w:t>William Wordsworth’s “Lines Composed a Few Miles above Tintern Abbey”</w:t>
      </w:r>
      <w:r w:rsidR="00B84C05" w:rsidRPr="001853CD">
        <w:rPr>
          <w:lang w:val="en-GB"/>
        </w:rPr>
        <w:t xml:space="preserve"> (1798). </w:t>
      </w:r>
      <w:r w:rsidR="002A2DD7" w:rsidRPr="001853CD">
        <w:rPr>
          <w:lang w:val="en-GB"/>
        </w:rPr>
        <w:t>You do not need to cover the whole excerpt. Instead, focus on one or two aspects from it</w:t>
      </w:r>
      <w:r w:rsidR="002A2DD7" w:rsidRPr="001853CD">
        <w:rPr>
          <w:smallCaps/>
          <w:lang w:val="en-GB"/>
        </w:rPr>
        <w:t xml:space="preserve"> </w:t>
      </w:r>
      <w:r w:rsidR="002A2DD7" w:rsidRPr="001853CD">
        <w:rPr>
          <w:lang w:val="en-GB"/>
        </w:rPr>
        <w:t>that you think is particularly meaningful, and argue why</w:t>
      </w:r>
      <w:r w:rsidR="00B84C05" w:rsidRPr="001853CD">
        <w:rPr>
          <w:lang w:val="en-GB"/>
        </w:rPr>
        <w:t xml:space="preserve">. </w:t>
      </w:r>
      <w:r w:rsidR="00D243C0" w:rsidRPr="001853CD">
        <w:rPr>
          <w:lang w:val="en-GB"/>
        </w:rPr>
        <w:br/>
      </w:r>
      <w:r w:rsidR="00D243C0" w:rsidRPr="001853CD">
        <w:rPr>
          <w:i/>
          <w:iCs/>
          <w:lang w:val="en-GB"/>
        </w:rPr>
        <w:t xml:space="preserve">Advice: </w:t>
      </w:r>
      <w:r w:rsidR="00B84C05" w:rsidRPr="001853CD">
        <w:rPr>
          <w:i/>
          <w:iCs/>
          <w:lang w:val="en-GB"/>
        </w:rPr>
        <w:t>Do not make the mistake of talking about the poem at large</w:t>
      </w:r>
      <w:r w:rsidR="00D243C0" w:rsidRPr="001853CD">
        <w:rPr>
          <w:i/>
          <w:iCs/>
          <w:lang w:val="en-GB"/>
        </w:rPr>
        <w:t>,</w:t>
      </w:r>
      <w:r w:rsidR="00B84C05" w:rsidRPr="001853CD">
        <w:rPr>
          <w:i/>
          <w:iCs/>
          <w:lang w:val="en-GB"/>
        </w:rPr>
        <w:t xml:space="preserve"> </w:t>
      </w:r>
      <w:r w:rsidR="00D243C0" w:rsidRPr="001853CD">
        <w:rPr>
          <w:i/>
          <w:iCs/>
          <w:lang w:val="en-GB"/>
        </w:rPr>
        <w:t>or even commonplace and general concepts inspired by the poem. Focus on the excerpt itself, and its immediate literary and historical contexts</w:t>
      </w:r>
      <w:r w:rsidR="007012A9" w:rsidRPr="001853CD">
        <w:rPr>
          <w:i/>
          <w:iCs/>
          <w:lang w:val="en-GB"/>
        </w:rPr>
        <w:t xml:space="preserve">. </w:t>
      </w:r>
      <w:r w:rsidR="00D243C0" w:rsidRPr="001853CD">
        <w:rPr>
          <w:i/>
          <w:iCs/>
          <w:smallCaps/>
          <w:lang w:val="en-GB"/>
        </w:rPr>
        <w:br/>
      </w:r>
    </w:p>
    <w:p w14:paraId="1BDD119A" w14:textId="77777777" w:rsidR="00D243C0" w:rsidRDefault="00D243C0" w:rsidP="00D243C0">
      <w:pPr>
        <w:pStyle w:val="ListParagraph"/>
        <w:ind w:left="360"/>
        <w:rPr>
          <w:i/>
          <w:iCs/>
          <w:smallCaps/>
          <w:lang w:val="en-GB"/>
        </w:rPr>
      </w:pPr>
    </w:p>
    <w:p w14:paraId="3D14DD6A" w14:textId="18C36A98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These beauteous forms,</w:t>
      </w:r>
    </w:p>
    <w:p w14:paraId="647F09D8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 xml:space="preserve">Through a long absence, have not been to </w:t>
      </w:r>
      <w:proofErr w:type="gramStart"/>
      <w:r w:rsidRPr="00D243C0">
        <w:rPr>
          <w:lang w:val="en-GB"/>
        </w:rPr>
        <w:t>me</w:t>
      </w:r>
      <w:proofErr w:type="gramEnd"/>
    </w:p>
    <w:p w14:paraId="78A97CB5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As is a landscape to a blind man's eye:</w:t>
      </w:r>
    </w:p>
    <w:p w14:paraId="19221269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But oft, in lonely rooms, and 'mid the din</w:t>
      </w:r>
    </w:p>
    <w:p w14:paraId="4B28F3ED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Of towns and cities, I have owed to them,</w:t>
      </w:r>
    </w:p>
    <w:p w14:paraId="7D22A442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In hours of weariness, sensations sweet,</w:t>
      </w:r>
    </w:p>
    <w:p w14:paraId="35047E06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Felt in the blood, and felt along the heart;</w:t>
      </w:r>
    </w:p>
    <w:p w14:paraId="08638460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And passing even into my purer mind</w:t>
      </w:r>
    </w:p>
    <w:p w14:paraId="6CDA0255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With tranquil restoration:—feelings too</w:t>
      </w:r>
    </w:p>
    <w:p w14:paraId="02985E36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Of unremembered pleasure: such, perhaps,</w:t>
      </w:r>
    </w:p>
    <w:p w14:paraId="2A62DD50" w14:textId="77777777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As have no slight or trivial influence</w:t>
      </w:r>
    </w:p>
    <w:p w14:paraId="7E32849A" w14:textId="287A7BD8" w:rsidR="00D243C0" w:rsidRPr="00D243C0" w:rsidRDefault="00D243C0" w:rsidP="00D243C0">
      <w:pPr>
        <w:pStyle w:val="ListParagraph"/>
        <w:ind w:left="2160"/>
        <w:rPr>
          <w:lang w:val="en-GB"/>
        </w:rPr>
      </w:pPr>
      <w:r w:rsidRPr="00D243C0">
        <w:rPr>
          <w:lang w:val="en-GB"/>
        </w:rPr>
        <w:t>On that best portion of a good man's life</w:t>
      </w:r>
    </w:p>
    <w:p w14:paraId="10020E1A" w14:textId="31712080" w:rsidR="000F75D8" w:rsidRPr="002E468D" w:rsidRDefault="000F75D8" w:rsidP="002E468D">
      <w:pPr>
        <w:rPr>
          <w:smallCaps/>
          <w:sz w:val="24"/>
          <w:szCs w:val="24"/>
          <w:lang w:val="en-GB"/>
        </w:rPr>
      </w:pPr>
    </w:p>
    <w:sectPr w:rsidR="000F75D8" w:rsidRPr="002E468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53CE" w14:textId="77777777" w:rsidR="00491CD5" w:rsidRDefault="00491CD5" w:rsidP="003E4EB5">
      <w:pPr>
        <w:spacing w:after="0" w:line="240" w:lineRule="auto"/>
      </w:pPr>
      <w:r>
        <w:separator/>
      </w:r>
    </w:p>
  </w:endnote>
  <w:endnote w:type="continuationSeparator" w:id="0">
    <w:p w14:paraId="3CCA260C" w14:textId="77777777" w:rsidR="00491CD5" w:rsidRDefault="00491CD5" w:rsidP="003E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5017" w14:textId="77777777" w:rsidR="00491CD5" w:rsidRDefault="00491CD5" w:rsidP="003E4EB5">
      <w:pPr>
        <w:spacing w:after="0" w:line="240" w:lineRule="auto"/>
      </w:pPr>
      <w:r>
        <w:separator/>
      </w:r>
    </w:p>
  </w:footnote>
  <w:footnote w:type="continuationSeparator" w:id="0">
    <w:p w14:paraId="00122BDC" w14:textId="77777777" w:rsidR="00491CD5" w:rsidRDefault="00491CD5" w:rsidP="003E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A17D" w14:textId="3B2E618C" w:rsidR="003E4EB5" w:rsidRDefault="003E4EB5">
    <w:pPr>
      <w:pStyle w:val="Header"/>
      <w:jc w:val="right"/>
    </w:pPr>
    <w:r>
      <w:t xml:space="preserve">ENG2850 Final                                                                                                                                                               </w:t>
    </w:r>
    <w:sdt>
      <w:sdtPr>
        <w:id w:val="1963603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1784C5" w14:textId="77777777" w:rsidR="003E4EB5" w:rsidRDefault="003E4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E03"/>
    <w:multiLevelType w:val="hybridMultilevel"/>
    <w:tmpl w:val="57FA62E0"/>
    <w:lvl w:ilvl="0" w:tplc="93EA1AF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E4E404F"/>
    <w:multiLevelType w:val="hybridMultilevel"/>
    <w:tmpl w:val="0F34A8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C15"/>
    <w:multiLevelType w:val="hybridMultilevel"/>
    <w:tmpl w:val="DC100F5E"/>
    <w:lvl w:ilvl="0" w:tplc="D10662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6CA3"/>
    <w:multiLevelType w:val="hybridMultilevel"/>
    <w:tmpl w:val="DEBA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1C02"/>
    <w:multiLevelType w:val="hybridMultilevel"/>
    <w:tmpl w:val="05F24D92"/>
    <w:lvl w:ilvl="0" w:tplc="25A8113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4298E"/>
    <w:multiLevelType w:val="hybridMultilevel"/>
    <w:tmpl w:val="3E62873E"/>
    <w:lvl w:ilvl="0" w:tplc="4642C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C5974"/>
    <w:multiLevelType w:val="hybridMultilevel"/>
    <w:tmpl w:val="6A7EC044"/>
    <w:lvl w:ilvl="0" w:tplc="33D4B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47F9"/>
    <w:multiLevelType w:val="hybridMultilevel"/>
    <w:tmpl w:val="1C18362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4D86"/>
    <w:multiLevelType w:val="hybridMultilevel"/>
    <w:tmpl w:val="B8366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F0BEC"/>
    <w:multiLevelType w:val="hybridMultilevel"/>
    <w:tmpl w:val="64C8BE9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22E6"/>
    <w:multiLevelType w:val="hybridMultilevel"/>
    <w:tmpl w:val="B39CE81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2B268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F424E3"/>
    <w:multiLevelType w:val="hybridMultilevel"/>
    <w:tmpl w:val="44142C34"/>
    <w:lvl w:ilvl="0" w:tplc="08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C447F"/>
    <w:multiLevelType w:val="hybridMultilevel"/>
    <w:tmpl w:val="842885DC"/>
    <w:lvl w:ilvl="0" w:tplc="CF3E2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985988"/>
    <w:multiLevelType w:val="hybridMultilevel"/>
    <w:tmpl w:val="CBCCEC4E"/>
    <w:lvl w:ilvl="0" w:tplc="08090011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5141746">
    <w:abstractNumId w:val="6"/>
  </w:num>
  <w:num w:numId="2" w16cid:durableId="979042311">
    <w:abstractNumId w:val="3"/>
  </w:num>
  <w:num w:numId="3" w16cid:durableId="254748472">
    <w:abstractNumId w:val="2"/>
  </w:num>
  <w:num w:numId="4" w16cid:durableId="1815365833">
    <w:abstractNumId w:val="5"/>
  </w:num>
  <w:num w:numId="5" w16cid:durableId="1612663253">
    <w:abstractNumId w:val="0"/>
  </w:num>
  <w:num w:numId="6" w16cid:durableId="410204047">
    <w:abstractNumId w:val="10"/>
  </w:num>
  <w:num w:numId="7" w16cid:durableId="1817644476">
    <w:abstractNumId w:val="1"/>
  </w:num>
  <w:num w:numId="8" w16cid:durableId="2036081359">
    <w:abstractNumId w:val="11"/>
  </w:num>
  <w:num w:numId="9" w16cid:durableId="2142190393">
    <w:abstractNumId w:val="8"/>
  </w:num>
  <w:num w:numId="10" w16cid:durableId="589856275">
    <w:abstractNumId w:val="9"/>
  </w:num>
  <w:num w:numId="11" w16cid:durableId="731972822">
    <w:abstractNumId w:val="13"/>
  </w:num>
  <w:num w:numId="12" w16cid:durableId="1663242666">
    <w:abstractNumId w:val="12"/>
  </w:num>
  <w:num w:numId="13" w16cid:durableId="186409347">
    <w:abstractNumId w:val="7"/>
  </w:num>
  <w:num w:numId="14" w16cid:durableId="778065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5"/>
    <w:rsid w:val="00027640"/>
    <w:rsid w:val="00062386"/>
    <w:rsid w:val="000C16B1"/>
    <w:rsid w:val="000D66FB"/>
    <w:rsid w:val="000E57C1"/>
    <w:rsid w:val="000E6108"/>
    <w:rsid w:val="000F75D8"/>
    <w:rsid w:val="001000B9"/>
    <w:rsid w:val="0015058F"/>
    <w:rsid w:val="00180DAE"/>
    <w:rsid w:val="001853CD"/>
    <w:rsid w:val="001A64F6"/>
    <w:rsid w:val="001C0FDC"/>
    <w:rsid w:val="001F2EB6"/>
    <w:rsid w:val="00254A39"/>
    <w:rsid w:val="00257F61"/>
    <w:rsid w:val="0028076E"/>
    <w:rsid w:val="002A2DD7"/>
    <w:rsid w:val="002B7F42"/>
    <w:rsid w:val="002E468D"/>
    <w:rsid w:val="002F0775"/>
    <w:rsid w:val="00316395"/>
    <w:rsid w:val="00363D58"/>
    <w:rsid w:val="003A5C8C"/>
    <w:rsid w:val="003E4EB5"/>
    <w:rsid w:val="00417D53"/>
    <w:rsid w:val="00452DB7"/>
    <w:rsid w:val="00461ACD"/>
    <w:rsid w:val="00491CD5"/>
    <w:rsid w:val="004D1FC7"/>
    <w:rsid w:val="00521F0E"/>
    <w:rsid w:val="0053763F"/>
    <w:rsid w:val="005419AB"/>
    <w:rsid w:val="005A27D3"/>
    <w:rsid w:val="005B0B1A"/>
    <w:rsid w:val="005D623F"/>
    <w:rsid w:val="006212BF"/>
    <w:rsid w:val="00642E76"/>
    <w:rsid w:val="00687FBF"/>
    <w:rsid w:val="007012A9"/>
    <w:rsid w:val="00743929"/>
    <w:rsid w:val="0074601F"/>
    <w:rsid w:val="00750454"/>
    <w:rsid w:val="00752E2E"/>
    <w:rsid w:val="007E4102"/>
    <w:rsid w:val="007F6A2F"/>
    <w:rsid w:val="008009D7"/>
    <w:rsid w:val="008220FF"/>
    <w:rsid w:val="008933EC"/>
    <w:rsid w:val="008B00EE"/>
    <w:rsid w:val="008C6AD2"/>
    <w:rsid w:val="008D2C31"/>
    <w:rsid w:val="008E3016"/>
    <w:rsid w:val="009211A4"/>
    <w:rsid w:val="009B5541"/>
    <w:rsid w:val="00A11C30"/>
    <w:rsid w:val="00A25633"/>
    <w:rsid w:val="00A60D2C"/>
    <w:rsid w:val="00AC7EE4"/>
    <w:rsid w:val="00AD71BF"/>
    <w:rsid w:val="00AF3008"/>
    <w:rsid w:val="00B25770"/>
    <w:rsid w:val="00B84C05"/>
    <w:rsid w:val="00B97D5B"/>
    <w:rsid w:val="00BB2467"/>
    <w:rsid w:val="00BC3F93"/>
    <w:rsid w:val="00BE7A71"/>
    <w:rsid w:val="00C01C74"/>
    <w:rsid w:val="00C421C8"/>
    <w:rsid w:val="00C66477"/>
    <w:rsid w:val="00C97A93"/>
    <w:rsid w:val="00CB3392"/>
    <w:rsid w:val="00CC52C4"/>
    <w:rsid w:val="00CE7C49"/>
    <w:rsid w:val="00D243C0"/>
    <w:rsid w:val="00D24ED5"/>
    <w:rsid w:val="00D30931"/>
    <w:rsid w:val="00DB67E8"/>
    <w:rsid w:val="00DF195B"/>
    <w:rsid w:val="00DF50CF"/>
    <w:rsid w:val="00E33E8D"/>
    <w:rsid w:val="00EE08E4"/>
    <w:rsid w:val="00EE6409"/>
    <w:rsid w:val="00EF4BD6"/>
    <w:rsid w:val="00F2731E"/>
    <w:rsid w:val="00F362EE"/>
    <w:rsid w:val="00F77F3B"/>
    <w:rsid w:val="00F9241D"/>
    <w:rsid w:val="00FC0C0B"/>
    <w:rsid w:val="00FE5E27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526C"/>
  <w15:chartTrackingRefBased/>
  <w15:docId w15:val="{6DB53C18-AACA-453E-9AC6-BF080EE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B5"/>
  </w:style>
  <w:style w:type="paragraph" w:styleId="Footer">
    <w:name w:val="footer"/>
    <w:basedOn w:val="Normal"/>
    <w:link w:val="FooterChar"/>
    <w:uiPriority w:val="99"/>
    <w:unhideWhenUsed/>
    <w:rsid w:val="003E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B5"/>
  </w:style>
  <w:style w:type="character" w:customStyle="1" w:styleId="authorortitle">
    <w:name w:val="authorortitle"/>
    <w:basedOn w:val="DefaultParagraphFont"/>
    <w:rsid w:val="001853CD"/>
  </w:style>
  <w:style w:type="character" w:styleId="Hyperlink">
    <w:name w:val="Hyperlink"/>
    <w:basedOn w:val="DefaultParagraphFont"/>
    <w:uiPriority w:val="99"/>
    <w:semiHidden/>
    <w:unhideWhenUsed/>
    <w:rsid w:val="0018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7D1AB3427984384DCF6CFC78A520F" ma:contentTypeVersion="12" ma:contentTypeDescription="Create a new document." ma:contentTypeScope="" ma:versionID="ec9ad480ff082375b1bf752abc54c624">
  <xsd:schema xmlns:xsd="http://www.w3.org/2001/XMLSchema" xmlns:xs="http://www.w3.org/2001/XMLSchema" xmlns:p="http://schemas.microsoft.com/office/2006/metadata/properties" xmlns:ns3="996bde23-5d51-467f-833e-dd5f48fe1b4e" xmlns:ns4="4c953cf0-3be4-4587-9f60-e5747e5543d6" targetNamespace="http://schemas.microsoft.com/office/2006/metadata/properties" ma:root="true" ma:fieldsID="1c932d5d0ef5f3f8c2918ecfe1ee2831" ns3:_="" ns4:_="">
    <xsd:import namespace="996bde23-5d51-467f-833e-dd5f48fe1b4e"/>
    <xsd:import namespace="4c953cf0-3be4-4587-9f60-e5747e554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de23-5d51-467f-833e-dd5f48fe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3cf0-3be4-4587-9f60-e5747e554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9942-241E-4AA0-B212-EC44C374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de23-5d51-467f-833e-dd5f48fe1b4e"/>
    <ds:schemaRef ds:uri="4c953cf0-3be4-4587-9f60-e5747e554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2E45E-27FC-4CFC-BB0E-B26F824C2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0BDBE-3B91-4D85-A68B-A741C42CE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Hakem-Lemaire</dc:creator>
  <cp:keywords/>
  <dc:description/>
  <cp:lastModifiedBy>Manon Hakem-Lemaire</cp:lastModifiedBy>
  <cp:revision>5</cp:revision>
  <dcterms:created xsi:type="dcterms:W3CDTF">2021-12-27T18:04:00Z</dcterms:created>
  <dcterms:modified xsi:type="dcterms:W3CDTF">2023-08-24T13:01:00Z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0x010100D9D7D1AB3427984384DCF6CFC78A520F</vt:lpwstr>
  </property>
</Properties>
</file>